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0EB24" w14:textId="7DB304AA" w:rsidR="005442BB" w:rsidRPr="00725867" w:rsidRDefault="00725867" w:rsidP="00725867">
      <w:pPr>
        <w:pStyle w:val="a5"/>
        <w:jc w:val="left"/>
        <w:rPr>
          <w:u w:val="single"/>
        </w:rPr>
      </w:pPr>
      <w:r w:rsidRPr="00725867">
        <w:rPr>
          <w:rFonts w:ascii="MS UI Gothic" w:eastAsia="MS UI Gothic" w:hAnsi="MS UI Gothic" w:hint="eastAsia"/>
          <w:b/>
          <w:bCs/>
          <w:u w:val="single"/>
        </w:rPr>
        <w:t xml:space="preserve">　「新しい日常の定着に向けた取組について」</w:t>
      </w:r>
    </w:p>
    <w:tbl>
      <w:tblPr>
        <w:tblStyle w:val="a7"/>
        <w:tblW w:w="0" w:type="auto"/>
        <w:tblLook w:val="04A0" w:firstRow="1" w:lastRow="0" w:firstColumn="1" w:lastColumn="0" w:noHBand="0" w:noVBand="1"/>
      </w:tblPr>
      <w:tblGrid>
        <w:gridCol w:w="9968"/>
      </w:tblGrid>
      <w:tr w:rsidR="00F32A8A" w:rsidRPr="00F32A8A" w14:paraId="22FC7FB0" w14:textId="77777777" w:rsidTr="00F32A8A">
        <w:tc>
          <w:tcPr>
            <w:tcW w:w="9968" w:type="dxa"/>
          </w:tcPr>
          <w:p w14:paraId="6C31037E" w14:textId="77777777" w:rsidR="00F32A8A" w:rsidRPr="00725867" w:rsidRDefault="00F32A8A" w:rsidP="00F32A8A">
            <w:pPr>
              <w:rPr>
                <w:rFonts w:ascii="MS UI Gothic" w:eastAsia="MS UI Gothic" w:hAnsi="MS UI Gothic"/>
                <w:sz w:val="24"/>
                <w:szCs w:val="24"/>
              </w:rPr>
            </w:pPr>
          </w:p>
          <w:p w14:paraId="50705A25" w14:textId="6ED8256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「ウィズ</w:t>
            </w:r>
            <w:r w:rsidRPr="00725867">
              <w:rPr>
                <w:rFonts w:ascii="MS UI Gothic" w:eastAsia="MS UI Gothic" w:hAnsi="MS UI Gothic"/>
                <w:sz w:val="24"/>
                <w:szCs w:val="24"/>
              </w:rPr>
              <w:t xml:space="preserve"> コロナ」時代においては、適切な感染拡大防止策を講じながら、経済社会活動や日常生活を営んでいくことが必要です。 一方、現在の都内の新規陽性者数は増加傾向であり、都としては、感染拡大防止と経済社会活動の両立に向け、対策を講じていきます。</w:t>
            </w:r>
          </w:p>
          <w:p w14:paraId="013F10C4"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都民・事業者の皆様、「新しい日常」の定着に向けた取組の実践にご協力をお願いします。</w:t>
            </w:r>
          </w:p>
          <w:p w14:paraId="3157FFEB" w14:textId="77777777" w:rsidR="00F32A8A" w:rsidRPr="00725867" w:rsidRDefault="00F32A8A" w:rsidP="00F32A8A">
            <w:pPr>
              <w:rPr>
                <w:rFonts w:ascii="MS UI Gothic" w:eastAsia="MS UI Gothic" w:hAnsi="MS UI Gothic"/>
                <w:sz w:val="24"/>
                <w:szCs w:val="24"/>
              </w:rPr>
            </w:pPr>
          </w:p>
          <w:p w14:paraId="1801B9E8"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＜新しい日常の定着＞</w:t>
            </w:r>
          </w:p>
          <w:p w14:paraId="1545C377"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○基本的な行動習慣</w:t>
            </w:r>
          </w:p>
          <w:p w14:paraId="306858F7"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新型コロナウイルスとの長い戦いを見据え、暮らしや働く場での感染拡大を防止する習慣＝「新しい日常」を、一人ひとりが実践していきましょう。</w:t>
            </w:r>
          </w:p>
          <w:p w14:paraId="2E29C011" w14:textId="77777777" w:rsidR="00F32A8A" w:rsidRPr="00725867" w:rsidRDefault="00F32A8A" w:rsidP="00F32A8A">
            <w:pPr>
              <w:rPr>
                <w:rFonts w:ascii="MS UI Gothic" w:eastAsia="MS UI Gothic" w:hAnsi="MS UI Gothic"/>
                <w:sz w:val="24"/>
                <w:szCs w:val="24"/>
              </w:rPr>
            </w:pPr>
          </w:p>
          <w:p w14:paraId="12BA18D5"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○東京版新型コロナ見守りサービス</w:t>
            </w:r>
          </w:p>
          <w:p w14:paraId="08574FE4"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都立施設で新型コロナウイルス感染症のクラスターが発生した場合に、施設の訪問履歴に基づき利用者に感染情報を通知する仕組みです。都立施設入館時に施設入口に掲示してある</w:t>
            </w:r>
            <w:r w:rsidRPr="00725867">
              <w:rPr>
                <w:rFonts w:ascii="MS UI Gothic" w:eastAsia="MS UI Gothic" w:hAnsi="MS UI Gothic"/>
                <w:sz w:val="24"/>
                <w:szCs w:val="24"/>
              </w:rPr>
              <w:t>QRコードを読み取り、本サービスをご利用ください。</w:t>
            </w:r>
          </w:p>
          <w:p w14:paraId="18A08D43" w14:textId="77777777" w:rsidR="00F32A8A" w:rsidRPr="00725867" w:rsidRDefault="00F32A8A" w:rsidP="00F32A8A">
            <w:pPr>
              <w:rPr>
                <w:rFonts w:ascii="MS UI Gothic" w:eastAsia="MS UI Gothic" w:hAnsi="MS UI Gothic"/>
                <w:sz w:val="24"/>
                <w:szCs w:val="24"/>
              </w:rPr>
            </w:pPr>
          </w:p>
          <w:p w14:paraId="6257F5FD"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○店舗型東京版新型コロナ見守りサービス</w:t>
            </w:r>
          </w:p>
          <w:p w14:paraId="6384E305"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新型コロナウイルス感染症のクラスターが発生した場合に、利用者の訪問履歴に基づき感染情報を通知する民間企業である「新型コロナ・テックパートナー企業」が提供するサービスです。これらのサービスをご活用いただき、市中感染リスクの低減や早期相談へのご協力をお願いします。</w:t>
            </w:r>
          </w:p>
          <w:p w14:paraId="7C06172C" w14:textId="77777777" w:rsidR="00F32A8A" w:rsidRPr="00725867" w:rsidRDefault="00F32A8A" w:rsidP="00F32A8A">
            <w:pPr>
              <w:rPr>
                <w:rFonts w:ascii="MS UI Gothic" w:eastAsia="MS UI Gothic" w:hAnsi="MS UI Gothic"/>
                <w:sz w:val="24"/>
                <w:szCs w:val="24"/>
              </w:rPr>
            </w:pPr>
          </w:p>
          <w:p w14:paraId="10B3E374"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○東京都感染拡大防止ガイドライン・ガイドブック</w:t>
            </w:r>
          </w:p>
          <w:p w14:paraId="6029A557"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感染拡大防止のため、事業者向けガイドライン・ガイドブックを作成しました。事業者の皆様においては、ガイドライン等を順守し、利用者が安心して利用できる環境づくりにご協力をお願いします。</w:t>
            </w:r>
          </w:p>
          <w:p w14:paraId="38B8F065" w14:textId="77777777" w:rsidR="00F32A8A" w:rsidRPr="00725867" w:rsidRDefault="00F32A8A" w:rsidP="00F32A8A">
            <w:pPr>
              <w:rPr>
                <w:rFonts w:ascii="MS UI Gothic" w:eastAsia="MS UI Gothic" w:hAnsi="MS UI Gothic"/>
                <w:sz w:val="24"/>
                <w:szCs w:val="24"/>
              </w:rPr>
            </w:pPr>
          </w:p>
          <w:p w14:paraId="29EB1AD9"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○感染防止徹底宣言ステッカー</w:t>
            </w:r>
          </w:p>
          <w:p w14:paraId="3B71CD99"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感染防止策を実施した上で専用フォームから本ステッカーを取得し、店舗等の目立つところに掲示いただくことで、感染防止対策を徹底して実施しており、皆様が安心して利用できる施設であることをお知らせできます。</w:t>
            </w:r>
          </w:p>
          <w:p w14:paraId="6C4D6A67" w14:textId="77777777" w:rsidR="00F32A8A" w:rsidRPr="00725867" w:rsidRDefault="00B5517C" w:rsidP="00F32A8A">
            <w:pPr>
              <w:rPr>
                <w:rFonts w:ascii="MS UI Gothic" w:eastAsia="MS UI Gothic" w:hAnsi="MS UI Gothic"/>
                <w:sz w:val="24"/>
                <w:szCs w:val="24"/>
              </w:rPr>
            </w:pPr>
            <w:hyperlink r:id="rId7" w:history="1">
              <w:r w:rsidR="00F32A8A" w:rsidRPr="00725867">
                <w:rPr>
                  <w:rStyle w:val="ae"/>
                  <w:rFonts w:ascii="MS UI Gothic" w:eastAsia="MS UI Gothic" w:hAnsi="MS UI Gothic"/>
                  <w:sz w:val="24"/>
                  <w:szCs w:val="24"/>
                </w:rPr>
                <w:t>https://www.seisakukikaku.metro.tokyo.lg.jp/cross-efforts/corona/anewnormalwithcovid19.html</w:t>
              </w:r>
            </w:hyperlink>
          </w:p>
          <w:p w14:paraId="665C6E95" w14:textId="77777777" w:rsidR="007E4E65" w:rsidRDefault="007E4E65" w:rsidP="00F32A8A">
            <w:pPr>
              <w:rPr>
                <w:rFonts w:ascii="MS UI Gothic" w:eastAsia="MS UI Gothic" w:hAnsi="MS UI Gothic"/>
                <w:sz w:val="24"/>
                <w:szCs w:val="24"/>
              </w:rPr>
            </w:pPr>
          </w:p>
          <w:p w14:paraId="24CEAC8C" w14:textId="4F5AB84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＜新型コロナウイルス接触確認アプリ（</w:t>
            </w:r>
            <w:r w:rsidRPr="00725867">
              <w:rPr>
                <w:rFonts w:ascii="MS UI Gothic" w:eastAsia="MS UI Gothic" w:hAnsi="MS UI Gothic"/>
                <w:sz w:val="24"/>
                <w:szCs w:val="24"/>
              </w:rPr>
              <w:t>COCOA)」について＞</w:t>
            </w:r>
          </w:p>
          <w:p w14:paraId="27BE47A2" w14:textId="77777777" w:rsidR="00F32A8A" w:rsidRPr="00725867" w:rsidRDefault="00F32A8A" w:rsidP="00F32A8A">
            <w:pPr>
              <w:ind w:firstLineChars="100" w:firstLine="222"/>
              <w:rPr>
                <w:rFonts w:ascii="MS UI Gothic" w:eastAsia="MS UI Gothic" w:hAnsi="MS UI Gothic"/>
                <w:sz w:val="24"/>
                <w:szCs w:val="24"/>
              </w:rPr>
            </w:pPr>
            <w:r w:rsidRPr="00725867">
              <w:rPr>
                <w:rFonts w:ascii="MS UI Gothic" w:eastAsia="MS UI Gothic" w:hAnsi="MS UI Gothic" w:hint="eastAsia"/>
                <w:sz w:val="24"/>
                <w:szCs w:val="24"/>
              </w:rPr>
              <w:t>利用者が新型コロナウイルス感染症の陽性者と接触した可能性がある場合に通知を受けられ、感染の可能性をいち早く知ることができます。検査の受診など保健所のサポートを早く受けることができるなど、感染拡大の防止につながることが期待されますので、ご活用ください。</w:t>
            </w:r>
          </w:p>
          <w:p w14:paraId="211B03A6" w14:textId="77777777" w:rsidR="00F32A8A" w:rsidRPr="00725867" w:rsidRDefault="00B5517C" w:rsidP="00F32A8A">
            <w:pPr>
              <w:rPr>
                <w:rFonts w:ascii="MS UI Gothic" w:eastAsia="MS UI Gothic" w:hAnsi="MS UI Gothic"/>
                <w:sz w:val="24"/>
                <w:szCs w:val="24"/>
              </w:rPr>
            </w:pPr>
            <w:hyperlink r:id="rId8" w:history="1">
              <w:r w:rsidR="00F32A8A" w:rsidRPr="00725867">
                <w:rPr>
                  <w:rStyle w:val="ae"/>
                  <w:rFonts w:ascii="MS UI Gothic" w:eastAsia="MS UI Gothic" w:hAnsi="MS UI Gothic"/>
                  <w:sz w:val="24"/>
                  <w:szCs w:val="24"/>
                </w:rPr>
                <w:t>https://www.mhlw.go.jp/stf/seisakunitsuite/bunya/cocoa_00138.html</w:t>
              </w:r>
            </w:hyperlink>
          </w:p>
          <w:p w14:paraId="3B066A30" w14:textId="77777777" w:rsidR="00F32A8A" w:rsidRPr="00725867" w:rsidRDefault="00F32A8A" w:rsidP="00F32A8A">
            <w:pPr>
              <w:rPr>
                <w:rFonts w:ascii="MS UI Gothic" w:eastAsia="MS UI Gothic" w:hAnsi="MS UI Gothic"/>
                <w:sz w:val="24"/>
                <w:szCs w:val="24"/>
              </w:rPr>
            </w:pPr>
          </w:p>
          <w:p w14:paraId="00247F0B"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＜関連情報＞</w:t>
            </w:r>
          </w:p>
          <w:p w14:paraId="132A870A"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新型コロナウイルス感染症（</w:t>
            </w:r>
            <w:r w:rsidRPr="00725867">
              <w:rPr>
                <w:rFonts w:ascii="MS UI Gothic" w:eastAsia="MS UI Gothic" w:hAnsi="MS UI Gothic"/>
                <w:sz w:val="24"/>
                <w:szCs w:val="24"/>
              </w:rPr>
              <w:t>COVID-19）に関する情報</w:t>
            </w:r>
          </w:p>
          <w:p w14:paraId="7E2A8DC5" w14:textId="751FD41B" w:rsidR="00F32A8A" w:rsidRPr="00725867" w:rsidRDefault="00B5517C" w:rsidP="00F32A8A">
            <w:pPr>
              <w:rPr>
                <w:rFonts w:ascii="MS UI Gothic" w:eastAsia="MS UI Gothic" w:hAnsi="MS UI Gothic"/>
                <w:sz w:val="24"/>
                <w:szCs w:val="24"/>
              </w:rPr>
            </w:pPr>
            <w:hyperlink r:id="rId9" w:history="1">
              <w:r w:rsidR="00F32A8A" w:rsidRPr="00725867">
                <w:rPr>
                  <w:rStyle w:val="ae"/>
                  <w:rFonts w:ascii="MS UI Gothic" w:eastAsia="MS UI Gothic" w:hAnsi="MS UI Gothic"/>
                  <w:sz w:val="24"/>
                  <w:szCs w:val="24"/>
                </w:rPr>
                <w:t>https://www.metro.tokyo.lg.jp/tosei/tosei/news/2019-ncov.html</w:t>
              </w:r>
            </w:hyperlink>
          </w:p>
          <w:p w14:paraId="418DC404"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新型コロナウイルス感染症対策サイト</w:t>
            </w:r>
          </w:p>
          <w:p w14:paraId="287F3589" w14:textId="1663390D" w:rsidR="00F32A8A" w:rsidRPr="00725867" w:rsidRDefault="00B5517C" w:rsidP="00F32A8A">
            <w:pPr>
              <w:rPr>
                <w:rFonts w:ascii="MS UI Gothic" w:eastAsia="MS UI Gothic" w:hAnsi="MS UI Gothic"/>
                <w:sz w:val="24"/>
                <w:szCs w:val="24"/>
              </w:rPr>
            </w:pPr>
            <w:hyperlink r:id="rId10" w:history="1">
              <w:r w:rsidR="00F32A8A" w:rsidRPr="00725867">
                <w:rPr>
                  <w:rStyle w:val="ae"/>
                  <w:rFonts w:ascii="MS UI Gothic" w:eastAsia="MS UI Gothic" w:hAnsi="MS UI Gothic"/>
                  <w:sz w:val="24"/>
                  <w:szCs w:val="24"/>
                </w:rPr>
                <w:t>https://stopcovid19.metro.tokyo.lg.jp/</w:t>
              </w:r>
            </w:hyperlink>
          </w:p>
          <w:p w14:paraId="33358490" w14:textId="77777777" w:rsidR="00F32A8A" w:rsidRPr="00725867" w:rsidRDefault="00F32A8A" w:rsidP="00F32A8A">
            <w:pPr>
              <w:rPr>
                <w:rFonts w:ascii="MS UI Gothic" w:eastAsia="MS UI Gothic" w:hAnsi="MS UI Gothic"/>
                <w:sz w:val="24"/>
                <w:szCs w:val="24"/>
              </w:rPr>
            </w:pPr>
            <w:r w:rsidRPr="00725867">
              <w:rPr>
                <w:rFonts w:ascii="MS UI Gothic" w:eastAsia="MS UI Gothic" w:hAnsi="MS UI Gothic" w:hint="eastAsia"/>
                <w:sz w:val="24"/>
                <w:szCs w:val="24"/>
              </w:rPr>
              <w:t>東京都　新型コロナウイルス感染症　支援情報ナビ</w:t>
            </w:r>
          </w:p>
          <w:p w14:paraId="545D8678" w14:textId="087C571C" w:rsidR="00F32A8A" w:rsidRPr="00F32A8A" w:rsidRDefault="00B5517C" w:rsidP="00725867">
            <w:pPr>
              <w:rPr>
                <w:rFonts w:ascii="ＭＳ 明朝" w:eastAsia="ＭＳ 明朝" w:hAnsi="ＭＳ 明朝"/>
                <w:b/>
                <w:bCs/>
                <w:sz w:val="24"/>
                <w:szCs w:val="24"/>
              </w:rPr>
            </w:pPr>
            <w:hyperlink r:id="rId11" w:history="1">
              <w:r w:rsidR="00F32A8A" w:rsidRPr="00725867">
                <w:rPr>
                  <w:rStyle w:val="ae"/>
                  <w:rFonts w:ascii="MS UI Gothic" w:eastAsia="MS UI Gothic" w:hAnsi="MS UI Gothic"/>
                  <w:sz w:val="24"/>
                  <w:szCs w:val="24"/>
                </w:rPr>
                <w:t>https://covid19.supportnavi.metro.tokyo.lg.jp/</w:t>
              </w:r>
            </w:hyperlink>
          </w:p>
        </w:tc>
      </w:tr>
    </w:tbl>
    <w:p w14:paraId="06EFC6FA" w14:textId="77777777" w:rsidR="00F32A8A" w:rsidRPr="00F32A8A" w:rsidRDefault="00F32A8A" w:rsidP="007E4E65">
      <w:pPr>
        <w:rPr>
          <w:b/>
          <w:bCs/>
        </w:rPr>
      </w:pPr>
    </w:p>
    <w:sectPr w:rsidR="00F32A8A" w:rsidRPr="00F32A8A" w:rsidSect="00BF7EEC">
      <w:footerReference w:type="default" r:id="rId12"/>
      <w:pgSz w:w="11906" w:h="16838" w:code="9"/>
      <w:pgMar w:top="1134" w:right="964" w:bottom="851" w:left="964" w:header="851" w:footer="227" w:gutter="0"/>
      <w:cols w:space="425"/>
      <w:docGrid w:type="linesAndChars" w:linePitch="330" w:charSpace="-3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B691C" w14:textId="77777777" w:rsidR="00B5517C" w:rsidRDefault="00B5517C" w:rsidP="00AC3CC4">
      <w:r>
        <w:separator/>
      </w:r>
    </w:p>
  </w:endnote>
  <w:endnote w:type="continuationSeparator" w:id="0">
    <w:p w14:paraId="1906B24C" w14:textId="77777777" w:rsidR="00B5517C" w:rsidRDefault="00B5517C" w:rsidP="00AC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077773"/>
      <w:docPartObj>
        <w:docPartGallery w:val="Page Numbers (Bottom of Page)"/>
        <w:docPartUnique/>
      </w:docPartObj>
    </w:sdtPr>
    <w:sdtEndPr/>
    <w:sdtContent>
      <w:p w14:paraId="70B1AE98" w14:textId="3D343CE2" w:rsidR="00AC3CC4" w:rsidRDefault="00AC3CC4">
        <w:pPr>
          <w:pStyle w:val="aa"/>
          <w:jc w:val="center"/>
        </w:pPr>
        <w:r>
          <w:fldChar w:fldCharType="begin"/>
        </w:r>
        <w:r>
          <w:instrText>PAGE   \* MERGEFORMAT</w:instrText>
        </w:r>
        <w:r>
          <w:fldChar w:fldCharType="separate"/>
        </w:r>
        <w:r>
          <w:rPr>
            <w:lang w:val="ja-JP"/>
          </w:rPr>
          <w:t>2</w:t>
        </w:r>
        <w:r>
          <w:fldChar w:fldCharType="end"/>
        </w:r>
      </w:p>
    </w:sdtContent>
  </w:sdt>
  <w:p w14:paraId="1C502A9F" w14:textId="77777777" w:rsidR="00AC3CC4" w:rsidRDefault="00AC3C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33E4E" w14:textId="77777777" w:rsidR="00B5517C" w:rsidRDefault="00B5517C" w:rsidP="00AC3CC4">
      <w:r>
        <w:separator/>
      </w:r>
    </w:p>
  </w:footnote>
  <w:footnote w:type="continuationSeparator" w:id="0">
    <w:p w14:paraId="2367517B" w14:textId="77777777" w:rsidR="00B5517C" w:rsidRDefault="00B5517C" w:rsidP="00AC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4C"/>
    <w:rsid w:val="0006110F"/>
    <w:rsid w:val="00071C6D"/>
    <w:rsid w:val="00096D2A"/>
    <w:rsid w:val="000A7F5C"/>
    <w:rsid w:val="000C0CB9"/>
    <w:rsid w:val="000C2DD9"/>
    <w:rsid w:val="000D1EEB"/>
    <w:rsid w:val="00157774"/>
    <w:rsid w:val="00187383"/>
    <w:rsid w:val="001C045A"/>
    <w:rsid w:val="00212F62"/>
    <w:rsid w:val="00243C14"/>
    <w:rsid w:val="002835B4"/>
    <w:rsid w:val="002A3466"/>
    <w:rsid w:val="002F1C2B"/>
    <w:rsid w:val="00304538"/>
    <w:rsid w:val="003068A1"/>
    <w:rsid w:val="003314C5"/>
    <w:rsid w:val="00342147"/>
    <w:rsid w:val="00344C2B"/>
    <w:rsid w:val="003F1B7E"/>
    <w:rsid w:val="00461F98"/>
    <w:rsid w:val="00465A7A"/>
    <w:rsid w:val="00483F70"/>
    <w:rsid w:val="004A5371"/>
    <w:rsid w:val="004B3D73"/>
    <w:rsid w:val="004F0422"/>
    <w:rsid w:val="004F56A9"/>
    <w:rsid w:val="004F6F43"/>
    <w:rsid w:val="00512C57"/>
    <w:rsid w:val="0053011F"/>
    <w:rsid w:val="005442BB"/>
    <w:rsid w:val="00591A7B"/>
    <w:rsid w:val="005A5B62"/>
    <w:rsid w:val="005B4DE2"/>
    <w:rsid w:val="005D2090"/>
    <w:rsid w:val="005F003F"/>
    <w:rsid w:val="00604C1F"/>
    <w:rsid w:val="00624DAA"/>
    <w:rsid w:val="00650D0C"/>
    <w:rsid w:val="00686B9F"/>
    <w:rsid w:val="006A1FE4"/>
    <w:rsid w:val="006E5DA6"/>
    <w:rsid w:val="006F3820"/>
    <w:rsid w:val="007056D6"/>
    <w:rsid w:val="007165B5"/>
    <w:rsid w:val="00725867"/>
    <w:rsid w:val="00732F83"/>
    <w:rsid w:val="00760159"/>
    <w:rsid w:val="00772378"/>
    <w:rsid w:val="007D0B3A"/>
    <w:rsid w:val="007D750B"/>
    <w:rsid w:val="007E4E65"/>
    <w:rsid w:val="007F60EB"/>
    <w:rsid w:val="00825648"/>
    <w:rsid w:val="008361A4"/>
    <w:rsid w:val="008540AF"/>
    <w:rsid w:val="00876147"/>
    <w:rsid w:val="008A7E8B"/>
    <w:rsid w:val="008C0E32"/>
    <w:rsid w:val="008E6A3A"/>
    <w:rsid w:val="008F4D75"/>
    <w:rsid w:val="009473D6"/>
    <w:rsid w:val="009628F1"/>
    <w:rsid w:val="00993823"/>
    <w:rsid w:val="009A3221"/>
    <w:rsid w:val="009D1987"/>
    <w:rsid w:val="009F55A8"/>
    <w:rsid w:val="00A44B04"/>
    <w:rsid w:val="00A95132"/>
    <w:rsid w:val="00AC2EA7"/>
    <w:rsid w:val="00AC3CC4"/>
    <w:rsid w:val="00AF3397"/>
    <w:rsid w:val="00AF674C"/>
    <w:rsid w:val="00B20D87"/>
    <w:rsid w:val="00B247E5"/>
    <w:rsid w:val="00B5517C"/>
    <w:rsid w:val="00B92EE3"/>
    <w:rsid w:val="00BC3576"/>
    <w:rsid w:val="00BD5495"/>
    <w:rsid w:val="00BF4FE9"/>
    <w:rsid w:val="00BF7EEC"/>
    <w:rsid w:val="00C22F46"/>
    <w:rsid w:val="00C93196"/>
    <w:rsid w:val="00CA5AB9"/>
    <w:rsid w:val="00CB2A18"/>
    <w:rsid w:val="00D410E1"/>
    <w:rsid w:val="00D43890"/>
    <w:rsid w:val="00D56F4C"/>
    <w:rsid w:val="00D67041"/>
    <w:rsid w:val="00D70E8B"/>
    <w:rsid w:val="00D80999"/>
    <w:rsid w:val="00D8757C"/>
    <w:rsid w:val="00DA424F"/>
    <w:rsid w:val="00DA7787"/>
    <w:rsid w:val="00DC2F48"/>
    <w:rsid w:val="00DE2A48"/>
    <w:rsid w:val="00DF05A0"/>
    <w:rsid w:val="00E32480"/>
    <w:rsid w:val="00E70C68"/>
    <w:rsid w:val="00E74863"/>
    <w:rsid w:val="00E77491"/>
    <w:rsid w:val="00ED4274"/>
    <w:rsid w:val="00F22023"/>
    <w:rsid w:val="00F32A8A"/>
    <w:rsid w:val="00F4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5039D"/>
  <w15:chartTrackingRefBased/>
  <w15:docId w15:val="{96B7B4B0-E6C2-4CEC-AA75-1912B8B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2BB"/>
    <w:pPr>
      <w:jc w:val="center"/>
    </w:pPr>
  </w:style>
  <w:style w:type="character" w:customStyle="1" w:styleId="a4">
    <w:name w:val="記 (文字)"/>
    <w:basedOn w:val="a0"/>
    <w:link w:val="a3"/>
    <w:uiPriority w:val="99"/>
    <w:rsid w:val="005442BB"/>
  </w:style>
  <w:style w:type="paragraph" w:styleId="a5">
    <w:name w:val="Closing"/>
    <w:basedOn w:val="a"/>
    <w:link w:val="a6"/>
    <w:uiPriority w:val="99"/>
    <w:unhideWhenUsed/>
    <w:rsid w:val="005442BB"/>
    <w:pPr>
      <w:jc w:val="right"/>
    </w:pPr>
  </w:style>
  <w:style w:type="character" w:customStyle="1" w:styleId="a6">
    <w:name w:val="結語 (文字)"/>
    <w:basedOn w:val="a0"/>
    <w:link w:val="a5"/>
    <w:uiPriority w:val="99"/>
    <w:rsid w:val="005442BB"/>
  </w:style>
  <w:style w:type="table" w:styleId="a7">
    <w:name w:val="Table Grid"/>
    <w:basedOn w:val="a1"/>
    <w:uiPriority w:val="39"/>
    <w:rsid w:val="00512C5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3CC4"/>
    <w:pPr>
      <w:tabs>
        <w:tab w:val="center" w:pos="4252"/>
        <w:tab w:val="right" w:pos="8504"/>
      </w:tabs>
      <w:snapToGrid w:val="0"/>
    </w:pPr>
  </w:style>
  <w:style w:type="character" w:customStyle="1" w:styleId="a9">
    <w:name w:val="ヘッダー (文字)"/>
    <w:basedOn w:val="a0"/>
    <w:link w:val="a8"/>
    <w:uiPriority w:val="99"/>
    <w:rsid w:val="00AC3CC4"/>
  </w:style>
  <w:style w:type="paragraph" w:styleId="aa">
    <w:name w:val="footer"/>
    <w:basedOn w:val="a"/>
    <w:link w:val="ab"/>
    <w:uiPriority w:val="99"/>
    <w:unhideWhenUsed/>
    <w:rsid w:val="00AC3CC4"/>
    <w:pPr>
      <w:tabs>
        <w:tab w:val="center" w:pos="4252"/>
        <w:tab w:val="right" w:pos="8504"/>
      </w:tabs>
      <w:snapToGrid w:val="0"/>
    </w:pPr>
  </w:style>
  <w:style w:type="character" w:customStyle="1" w:styleId="ab">
    <w:name w:val="フッター (文字)"/>
    <w:basedOn w:val="a0"/>
    <w:link w:val="aa"/>
    <w:uiPriority w:val="99"/>
    <w:rsid w:val="00AC3CC4"/>
  </w:style>
  <w:style w:type="paragraph" w:styleId="ac">
    <w:name w:val="Balloon Text"/>
    <w:basedOn w:val="a"/>
    <w:link w:val="ad"/>
    <w:uiPriority w:val="99"/>
    <w:semiHidden/>
    <w:unhideWhenUsed/>
    <w:rsid w:val="001873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7383"/>
    <w:rPr>
      <w:rFonts w:asciiTheme="majorHAnsi" w:eastAsiaTheme="majorEastAsia" w:hAnsiTheme="majorHAnsi" w:cstheme="majorBidi"/>
      <w:sz w:val="18"/>
      <w:szCs w:val="18"/>
    </w:rPr>
  </w:style>
  <w:style w:type="character" w:styleId="ae">
    <w:name w:val="Hyperlink"/>
    <w:basedOn w:val="a0"/>
    <w:uiPriority w:val="99"/>
    <w:unhideWhenUsed/>
    <w:rsid w:val="00AF3397"/>
    <w:rPr>
      <w:color w:val="0563C1" w:themeColor="hyperlink"/>
      <w:u w:val="single"/>
    </w:rPr>
  </w:style>
  <w:style w:type="character" w:styleId="af">
    <w:name w:val="Unresolved Mention"/>
    <w:basedOn w:val="a0"/>
    <w:uiPriority w:val="99"/>
    <w:semiHidden/>
    <w:unhideWhenUsed/>
    <w:rsid w:val="00AF3397"/>
    <w:rPr>
      <w:color w:val="605E5C"/>
      <w:shd w:val="clear" w:color="auto" w:fill="E1DFDD"/>
    </w:rPr>
  </w:style>
  <w:style w:type="character" w:styleId="af0">
    <w:name w:val="FollowedHyperlink"/>
    <w:basedOn w:val="a0"/>
    <w:uiPriority w:val="99"/>
    <w:semiHidden/>
    <w:unhideWhenUsed/>
    <w:rsid w:val="00DF0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cocoa_0013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isakukikaku.metro.tokyo.lg.jp/cross-efforts/corona/anewnormalwithcovid1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vid19.supportnavi.metro.tokyo.lg.jp/" TargetMode="External"/><Relationship Id="rId5" Type="http://schemas.openxmlformats.org/officeDocument/2006/relationships/footnotes" Target="footnotes.xml"/><Relationship Id="rId10" Type="http://schemas.openxmlformats.org/officeDocument/2006/relationships/hyperlink" Target="https://stopcovid19.metro.tokyo.lg.jp/" TargetMode="External"/><Relationship Id="rId4" Type="http://schemas.openxmlformats.org/officeDocument/2006/relationships/webSettings" Target="webSettings.xml"/><Relationship Id="rId9" Type="http://schemas.openxmlformats.org/officeDocument/2006/relationships/hyperlink" Target="https://www.metro.tokyo.lg.jp/tosei/tosei/news/2019-ncov.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ED50-CF51-49A3-B427-82237FD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tkcl039</dc:creator>
  <cp:keywords/>
  <dc:description/>
  <cp:lastModifiedBy>isk-03@primepage.jp</cp:lastModifiedBy>
  <cp:revision>2</cp:revision>
  <cp:lastPrinted>2020-07-16T04:38:00Z</cp:lastPrinted>
  <dcterms:created xsi:type="dcterms:W3CDTF">2020-07-27T03:58:00Z</dcterms:created>
  <dcterms:modified xsi:type="dcterms:W3CDTF">2020-07-27T03:58:00Z</dcterms:modified>
</cp:coreProperties>
</file>